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3130C" w:rsidRPr="00C3130C" w:rsidTr="00C3130C">
        <w:trPr>
          <w:jc w:val="center"/>
        </w:trPr>
        <w:tc>
          <w:tcPr>
            <w:tcW w:w="0" w:type="auto"/>
            <w:hideMark/>
          </w:tcPr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C3130C" w:rsidRPr="00C3130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C3130C" w:rsidRPr="00C3130C" w:rsidTr="00C3130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3130C" w:rsidRPr="00C3130C" w:rsidTr="00C3130C">
                    <w:tc>
                      <w:tcPr>
                        <w:tcW w:w="0" w:type="auto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26.03.2019 г., поступившего на рассмотрение 26.03.2019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  <w:gridCol w:w="2775"/>
                          <w:gridCol w:w="1850"/>
                          <w:gridCol w:w="2312"/>
                        </w:tblGrid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99/2019/252912352 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61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0"/>
                          <w:gridCol w:w="4221"/>
                        </w:tblGrid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15.06.2012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664024 Иркутская область, г Иркутск, </w:t>
                              </w: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Трактовая, д 18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7569.1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 в том числе подземных 0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Крупнопанельные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1976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12728198.56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0"/>
                        </w:tblGrid>
                        <w:tr w:rsidR="00C3130C" w:rsidRPr="00C3130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146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14"/>
                                <w:gridCol w:w="1733"/>
                                <w:gridCol w:w="999"/>
                              </w:tblGrid>
                              <w:tr w:rsidR="00C3130C" w:rsidRPr="00C3130C" w:rsidTr="00C3130C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3130C" w:rsidRPr="00C3130C" w:rsidTr="00C3130C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53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141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0"/>
                        </w:tblGrid>
                        <w:tr w:rsidR="00C3130C" w:rsidRPr="00C3130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31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26.03.2019 г., поступившего на рассмотрение 26.03.2019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  <w:gridCol w:w="2775"/>
                          <w:gridCol w:w="1850"/>
                          <w:gridCol w:w="2312"/>
                        </w:tblGrid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99/2019/252912352 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161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0"/>
                          <w:gridCol w:w="4221"/>
                        </w:tblGrid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38:36:000002:174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Кадастровые номера помещений, </w:t>
                              </w: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Талалаевский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Александр </w:t>
                              </w: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Томасович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№38-11-218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наименовании, 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наименованием «Торгово-выставочный комплекс», количеством этажей, в том числе подземных этажей отсутствует.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69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23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 ИНН 7706092528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61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71"/>
                          <w:gridCol w:w="793"/>
                          <w:gridCol w:w="1297"/>
                        </w:tblGrid>
                        <w:tr w:rsidR="00C3130C" w:rsidRPr="00C3130C" w:rsidTr="00C3130C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3130C" w:rsidRPr="00C3130C" w:rsidRDefault="00C3130C" w:rsidP="00C31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C3130C" w:rsidRPr="00C3130C" w:rsidRDefault="00C3130C" w:rsidP="00C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1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2793"/>
              <w:gridCol w:w="1862"/>
              <w:gridCol w:w="2327"/>
            </w:tblGrid>
            <w:tr w:rsidR="00C3130C" w:rsidRPr="00C3130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C3130C" w:rsidRPr="00C3130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C3130C" w:rsidRPr="00C3130C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C3130C" w:rsidRPr="00C3130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26.03.2019    №    99/2019/252912352 </w:t>
                  </w:r>
                </w:p>
              </w:tc>
            </w:tr>
            <w:tr w:rsidR="00C3130C" w:rsidRPr="00C3130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38:36:000002:7361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0"/>
              <w:gridCol w:w="4161"/>
              <w:gridCol w:w="360"/>
              <w:gridCol w:w="4068"/>
            </w:tblGrid>
            <w:tr w:rsidR="00C3130C" w:rsidRPr="00C3130C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"Кентавр </w:t>
                  </w: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Маркет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ИНН: 3808103997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38-38-01/046/2006-240 от 03.06.2006</w:t>
                  </w:r>
                </w:p>
              </w:tc>
            </w:tr>
            <w:tr w:rsidR="00C3130C" w:rsidRPr="00C3130C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Ипотека, весь объект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29.07.2014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38-38-01/141/2014-610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29.07.2014 по 02.06.2017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Публичное акционерное общество Банк "Финансовая Корпорация Открытие", ИНН: 7706092528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Договор об ипотеке (залоге здания/ помещения/ сооружения) № 43 З/28-14 </w:t>
                  </w: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oт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30.06.2014, дата регистрации 29.07.2014, №38-38-01/141/2014-610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C3130C" w:rsidRPr="00C3130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1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9"/>
                    <w:gridCol w:w="1770"/>
                    <w:gridCol w:w="999"/>
                  </w:tblGrid>
                  <w:tr w:rsidR="00C3130C" w:rsidRPr="00C3130C" w:rsidTr="00C3130C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3130C" w:rsidRPr="00C3130C" w:rsidTr="00C3130C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2793"/>
              <w:gridCol w:w="1862"/>
              <w:gridCol w:w="2327"/>
            </w:tblGrid>
            <w:tr w:rsidR="00C3130C" w:rsidRPr="00C3130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C3130C" w:rsidRPr="00C3130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C3130C" w:rsidRPr="00C3130C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C3130C" w:rsidRPr="00C3130C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26.03.2019    №    99/2019/252912352 </w:t>
                  </w:r>
                </w:p>
              </w:tc>
            </w:tr>
            <w:tr w:rsidR="00C3130C" w:rsidRPr="00C3130C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38:36:000002:7361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510"/>
              <w:gridCol w:w="4111"/>
              <w:gridCol w:w="360"/>
              <w:gridCol w:w="4018"/>
            </w:tblGrid>
            <w:tr w:rsidR="00C3130C" w:rsidRPr="00C3130C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C3130C" w:rsidRPr="00C3130C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помещение площадью 1 549, 7 </w:t>
                  </w: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на 2 этаже, номера на ПП 37, 38, 39, 40, 41, 42, 43, 44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25.01.2013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38-38-01/006/2013-041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срок, на который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25.01.2013 по 01.11.2017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лицо, в пользу которого установлено 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Общество с ограниченной ответственностью "АДИДАС", ИНН: 7714037390</w:t>
                  </w:r>
                </w:p>
              </w:tc>
            </w:tr>
            <w:tr w:rsidR="00C3130C" w:rsidRPr="00C3130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основание государственной регистрации: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Договор субаренды </w:t>
                  </w: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oт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01.11.2012, дата регистрации 25.01.2013, №38-38-01/006/2013-041;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Дополнительное соглашение от 02.11.2012 к Договору субаренды </w:t>
                  </w: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oт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01.11.2012, дата регистрации 07.02.2014, №38-38-01/041/2014-446;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Дополнительное соглашение от 24.06.2014 к договору субаренды </w:t>
                  </w: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oт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01.11.2012, дата регистрации 22.09.2014, №38-38-01/180/2014-069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</w:t>
                  </w:r>
                  <w:proofErr w:type="spellEnd"/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C3130C" w:rsidRPr="00C3130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C3130C" w:rsidRPr="00C3130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7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7"/>
                    <w:gridCol w:w="793"/>
                    <w:gridCol w:w="1296"/>
                  </w:tblGrid>
                  <w:tr w:rsidR="00C3130C" w:rsidRPr="00C3130C" w:rsidTr="00C3130C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C3130C" w:rsidRPr="00C3130C" w:rsidTr="00C3130C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C3130C" w:rsidRPr="00C3130C">
              <w:tc>
                <w:tcPr>
                  <w:tcW w:w="0" w:type="auto"/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</w:t>
                  </w:r>
                </w:p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  <w:gridCol w:w="2775"/>
                          <w:gridCol w:w="1850"/>
                          <w:gridCol w:w="2312"/>
                        </w:tblGrid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99/2019/252912352 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3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0"/>
                        </w:tblGrid>
                        <w:tr w:rsidR="00C3130C" w:rsidRPr="00C3130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61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9"/>
                          <w:gridCol w:w="3874"/>
                          <w:gridCol w:w="1608"/>
                          <w:gridCol w:w="1090"/>
                        </w:tblGrid>
                        <w:tr w:rsidR="00C3130C" w:rsidRPr="00C3130C" w:rsidTr="00C3130C">
                          <w:tc>
                            <w:tcPr>
                              <w:tcW w:w="9161" w:type="dxa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Схема расположения объекта недвижимости (части объекта недвижимости) на земельном участке(ах)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161" w:type="dxa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282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</w:t>
                              </w:r>
                            </w:p>
                          </w:tc>
                          <w:tc>
                            <w:tcPr>
                              <w:tcW w:w="42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67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61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71"/>
                          <w:gridCol w:w="793"/>
                          <w:gridCol w:w="1297"/>
                        </w:tblGrid>
                        <w:tr w:rsidR="00C3130C" w:rsidRPr="00C3130C" w:rsidTr="00C3130C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1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C3130C" w:rsidRPr="00C3130C">
              <w:tc>
                <w:tcPr>
                  <w:tcW w:w="0" w:type="auto"/>
                  <w:vAlign w:val="center"/>
                  <w:hideMark/>
                </w:tcPr>
                <w:p w:rsidR="00C3130C" w:rsidRPr="00C3130C" w:rsidRDefault="00C3130C" w:rsidP="00C313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313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  <w:gridCol w:w="2775"/>
                          <w:gridCol w:w="1850"/>
                          <w:gridCol w:w="2312"/>
                        </w:tblGrid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99/2019/252912352 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413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0"/>
                        </w:tblGrid>
                        <w:tr w:rsidR="00C3130C" w:rsidRPr="00C3130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5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1"/>
                          <w:gridCol w:w="1240"/>
                          <w:gridCol w:w="1371"/>
                          <w:gridCol w:w="1550"/>
                          <w:gridCol w:w="2611"/>
                          <w:gridCol w:w="861"/>
                          <w:gridCol w:w="108"/>
                          <w:gridCol w:w="13"/>
                          <w:gridCol w:w="335"/>
                        </w:tblGrid>
                        <w:tr w:rsidR="00C3130C" w:rsidRPr="00C3130C" w:rsidTr="00C3130C">
                          <w:trPr>
                            <w:gridAfter w:val="2"/>
                            <w:wAfter w:w="348" w:type="dxa"/>
                          </w:trPr>
                          <w:tc>
                            <w:tcPr>
                              <w:tcW w:w="8702" w:type="dxa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 Сведения о координатах характерных точек контура объекта недвижимости</w:t>
                              </w:r>
                            </w:p>
                          </w:tc>
                        </w:tr>
                        <w:tr w:rsidR="00C3130C" w:rsidRPr="00C3130C" w:rsidTr="00C3130C">
                          <w:trPr>
                            <w:gridAfter w:val="2"/>
                            <w:wAfter w:w="348" w:type="dxa"/>
                          </w:trPr>
                          <w:tc>
                            <w:tcPr>
                              <w:tcW w:w="8702" w:type="dxa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МСК-38, зона 3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C3130C" w:rsidRPr="00C3130C" w:rsidTr="00C3130C">
                          <w:trPr>
                            <w:gridAfter w:val="3"/>
                            <w:wAfter w:w="456" w:type="dxa"/>
                          </w:trPr>
                          <w:tc>
                            <w:tcPr>
                              <w:tcW w:w="96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2613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1552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Радиус, м</w:t>
                              </w:r>
                            </w:p>
                          </w:tc>
                          <w:tc>
                            <w:tcPr>
                              <w:tcW w:w="261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Глубина, высота, м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1552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61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387952.93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3331934.2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387954.44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3331948.43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387950.75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3331948.82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387955.58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3331994.17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387870.56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3332002.75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387869.46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3331992.22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387868.39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3331991.96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387868.11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3331989.88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387869.15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3331989.25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387866.76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3331966.27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387879.82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3331964.96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387879.86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3331965.3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96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387885.58</w:t>
                              </w:r>
                            </w:p>
                          </w:tc>
                          <w:tc>
                            <w:tcPr>
                              <w:tcW w:w="137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3331964.72</w:t>
                              </w:r>
                            </w:p>
                          </w:tc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6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971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30"/>
                        </w:tblGrid>
                        <w:tr w:rsidR="00C3130C" w:rsidRPr="00C3130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11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79"/>
                                <w:gridCol w:w="1233"/>
                                <w:gridCol w:w="999"/>
                              </w:tblGrid>
                              <w:tr w:rsidR="00C3130C" w:rsidRPr="00C3130C" w:rsidTr="00C3130C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23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9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C3130C" w:rsidRPr="00C3130C" w:rsidTr="00C3130C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123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999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130C" w:rsidRPr="00C3130C" w:rsidRDefault="00C3130C" w:rsidP="00C31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C3130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5.1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31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  <w:gridCol w:w="2775"/>
                          <w:gridCol w:w="1850"/>
                          <w:gridCol w:w="2312"/>
                        </w:tblGrid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99/2019/252912352 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209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3"/>
                          <w:gridCol w:w="1370"/>
                          <w:gridCol w:w="1550"/>
                          <w:gridCol w:w="1813"/>
                          <w:gridCol w:w="706"/>
                          <w:gridCol w:w="706"/>
                          <w:gridCol w:w="1626"/>
                          <w:gridCol w:w="335"/>
                        </w:tblGrid>
                        <w:tr w:rsidR="00C3130C" w:rsidRPr="00C3130C" w:rsidTr="00C3130C">
                          <w:tc>
                            <w:tcPr>
                              <w:tcW w:w="636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658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1021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Радиус, м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м</w:t>
                              </w:r>
                            </w:p>
                          </w:tc>
                          <w:tc>
                            <w:tcPr>
                              <w:tcW w:w="888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Глубина, высота, м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1021" w:type="pct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83" w:type="pct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13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387884.16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3331951.34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8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387905.26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3331939.86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8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387927.43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3331937.51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8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387927.37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3331936.91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8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63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387952.93</w:t>
                              </w:r>
                            </w:p>
                          </w:tc>
                          <w:tc>
                            <w:tcPr>
                              <w:tcW w:w="8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3331934.2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767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  <w:tc>
                            <w:tcPr>
                              <w:tcW w:w="8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4969" w:type="pct"/>
                              <w:gridSpan w:val="8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 Сведения о предельных высоте и глубине конструктивных элементов объекта недвижимости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3315" w:type="pct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Предельная глубина конструктивных элементов объекта недвижимости, м</w:t>
                              </w:r>
                            </w:p>
                          </w:tc>
                          <w:tc>
                            <w:tcPr>
                              <w:tcW w:w="1654" w:type="pct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3315" w:type="pct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Предельная высота конструктивных элементов объекта недвижимости, м</w:t>
                              </w:r>
                            </w:p>
                          </w:tc>
                          <w:tc>
                            <w:tcPr>
                              <w:tcW w:w="1654" w:type="pct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61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3"/>
                          <w:gridCol w:w="793"/>
                          <w:gridCol w:w="3885"/>
                        </w:tblGrid>
                        <w:tr w:rsidR="00C3130C" w:rsidRPr="00C3130C" w:rsidTr="00C3130C">
                          <w:tc>
                            <w:tcPr>
                              <w:tcW w:w="448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448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79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890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C3130C" w:rsidRPr="00C3130C" w:rsidTr="00C3130C">
                    <w:tc>
                      <w:tcPr>
                        <w:tcW w:w="8901" w:type="dxa"/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5.1</w:t>
                        </w:r>
                      </w:p>
                      <w:p w:rsidR="00C3130C" w:rsidRPr="00C3130C" w:rsidRDefault="00C3130C" w:rsidP="00C31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C3130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C31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  <w:gridCol w:w="2775"/>
                          <w:gridCol w:w="1850"/>
                          <w:gridCol w:w="2312"/>
                        </w:tblGrid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99/2019/252912352 </w:t>
                              </w:r>
                            </w:p>
                          </w:tc>
                        </w:tr>
                        <w:tr w:rsidR="00C3130C" w:rsidRPr="00C3130C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38:36:000002:7361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3130C" w:rsidRPr="00C3130C" w:rsidTr="00C3130C">
                    <w:tc>
                      <w:tcPr>
                        <w:tcW w:w="8901" w:type="dxa"/>
                        <w:vAlign w:val="center"/>
                        <w:hideMark/>
                      </w:tcPr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85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4"/>
                          <w:gridCol w:w="1577"/>
                          <w:gridCol w:w="1505"/>
                          <w:gridCol w:w="1412"/>
                          <w:gridCol w:w="861"/>
                          <w:gridCol w:w="1696"/>
                          <w:gridCol w:w="742"/>
                          <w:gridCol w:w="110"/>
                          <w:gridCol w:w="190"/>
                        </w:tblGrid>
                        <w:tr w:rsidR="00C3130C" w:rsidRPr="00C3130C" w:rsidTr="00C3130C">
                          <w:trPr>
                            <w:gridAfter w:val="3"/>
                            <w:wAfter w:w="1042" w:type="dxa"/>
                          </w:trPr>
                          <w:tc>
                            <w:tcPr>
                              <w:tcW w:w="8815" w:type="dxa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      </w:r>
                            </w:p>
                          </w:tc>
                        </w:tr>
                        <w:tr w:rsidR="00C3130C" w:rsidRPr="00C3130C" w:rsidTr="00C3130C">
                          <w:trPr>
                            <w:gridAfter w:val="3"/>
                            <w:wAfter w:w="1042" w:type="dxa"/>
                          </w:trPr>
                          <w:tc>
                            <w:tcPr>
                              <w:tcW w:w="8815" w:type="dxa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МСК-38, зона 3</w:t>
                              </w: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C3130C" w:rsidRPr="00C3130C" w:rsidTr="00C3130C">
                          <w:trPr>
                            <w:gridAfter w:val="3"/>
                            <w:wAfter w:w="1042" w:type="dxa"/>
                          </w:trPr>
                          <w:tc>
                            <w:tcPr>
                              <w:tcW w:w="17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Номера характерных точек контура</w:t>
                              </w:r>
                            </w:p>
                          </w:tc>
                          <w:tc>
                            <w:tcPr>
                              <w:tcW w:w="3082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1412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Средняя </w:t>
                              </w:r>
                              <w:proofErr w:type="spellStart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квадратическая</w:t>
                              </w:r>
                              <w:proofErr w:type="spellEnd"/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погрешность определения координат характерных точек контура, м</w:t>
                              </w:r>
                            </w:p>
                          </w:tc>
                          <w:tc>
                            <w:tcPr>
                              <w:tcW w:w="86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Глубина, высота, м</w:t>
                              </w:r>
                            </w:p>
                          </w:tc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с контурами которых пересекается контур данного объекта недвижимости</w:t>
                              </w:r>
                            </w:p>
                          </w:tc>
                        </w:tr>
                        <w:tr w:rsidR="00C3130C" w:rsidRPr="00C3130C" w:rsidTr="00C3130C">
                          <w:trPr>
                            <w:gridAfter w:val="1"/>
                            <w:wAfter w:w="190" w:type="dxa"/>
                          </w:trPr>
                          <w:tc>
                            <w:tcPr>
                              <w:tcW w:w="17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1412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299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0" w:type="dxa"/>
                              <w:gridSpan w:val="0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1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99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1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0"/>
                  </w:tblGrid>
                  <w:tr w:rsidR="00C3130C" w:rsidRPr="00C3130C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3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95"/>
                          <w:gridCol w:w="1836"/>
                          <w:gridCol w:w="999"/>
                        </w:tblGrid>
                        <w:tr w:rsidR="00C3130C" w:rsidRPr="00C3130C" w:rsidTr="00C3130C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C3130C" w:rsidRPr="00C3130C" w:rsidTr="00C3130C"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130C" w:rsidRPr="00C3130C" w:rsidRDefault="00C3130C" w:rsidP="00C31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3130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C3130C" w:rsidRPr="00C3130C" w:rsidRDefault="00C3130C" w:rsidP="00C31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3130C" w:rsidRPr="00C3130C" w:rsidRDefault="00C3130C" w:rsidP="00C31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13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C3130C" w:rsidRPr="00C3130C" w:rsidRDefault="00C3130C" w:rsidP="00C3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6C8C" w:rsidRDefault="00186C8C"/>
    <w:sectPr w:rsidR="0018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12"/>
    <w:rsid w:val="00186C8C"/>
    <w:rsid w:val="004E0312"/>
    <w:rsid w:val="00C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36B6-79A2-41B4-A807-C5C258A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1707</Words>
  <Characters>9731</Characters>
  <Application>Microsoft Office Word</Application>
  <DocSecurity>0</DocSecurity>
  <Lines>81</Lines>
  <Paragraphs>22</Paragraphs>
  <ScaleCrop>false</ScaleCrop>
  <Company>БИНБАНК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Николаевна</dc:creator>
  <cp:keywords/>
  <dc:description/>
  <cp:lastModifiedBy>Рыбалко Наталья Николаевна</cp:lastModifiedBy>
  <cp:revision>2</cp:revision>
  <dcterms:created xsi:type="dcterms:W3CDTF">2019-09-13T10:53:00Z</dcterms:created>
  <dcterms:modified xsi:type="dcterms:W3CDTF">2019-09-13T10:57:00Z</dcterms:modified>
</cp:coreProperties>
</file>